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A0" w:rsidRDefault="00D84FA0" w:rsidP="00D84FA0">
      <w:pPr>
        <w:pStyle w:val="4"/>
        <w:ind w:right="-1" w:firstLine="283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9F4AE4">
        <w:rPr>
          <w:bCs/>
          <w:sz w:val="24"/>
          <w:szCs w:val="24"/>
        </w:rPr>
        <w:t>Полномочия главы сельсов</w:t>
      </w:r>
      <w:r w:rsidRPr="009F4AE4">
        <w:rPr>
          <w:bCs/>
          <w:sz w:val="24"/>
          <w:szCs w:val="24"/>
        </w:rPr>
        <w:t>е</w:t>
      </w:r>
      <w:r w:rsidRPr="009F4AE4">
        <w:rPr>
          <w:bCs/>
          <w:sz w:val="24"/>
          <w:szCs w:val="24"/>
        </w:rPr>
        <w:t xml:space="preserve">та </w:t>
      </w:r>
    </w:p>
    <w:p w:rsidR="00D84FA0" w:rsidRPr="00D84FA0" w:rsidRDefault="00D84FA0" w:rsidP="00D84FA0"/>
    <w:p w:rsidR="00D84FA0" w:rsidRDefault="00D84FA0" w:rsidP="00D84FA0">
      <w:pPr>
        <w:pStyle w:val="2"/>
        <w:spacing w:after="0" w:line="240" w:lineRule="auto"/>
        <w:ind w:right="-1" w:firstLine="284"/>
      </w:pPr>
      <w:r w:rsidRPr="009F4AE4">
        <w:t>К полномочиям главы сельсовета относи</w:t>
      </w:r>
      <w:r w:rsidRPr="009F4AE4">
        <w:t>т</w:t>
      </w:r>
      <w:r w:rsidRPr="009F4AE4">
        <w:t>ся:</w:t>
      </w:r>
    </w:p>
    <w:p w:rsidR="00D84FA0" w:rsidRPr="009F4AE4" w:rsidRDefault="00D84FA0" w:rsidP="00D84FA0">
      <w:pPr>
        <w:pStyle w:val="2"/>
        <w:spacing w:after="0" w:line="240" w:lineRule="auto"/>
        <w:ind w:left="0" w:right="-1" w:firstLine="567"/>
        <w:jc w:val="both"/>
      </w:pPr>
      <w:r w:rsidRPr="009F4AE4">
        <w:t>1) представление поселения,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</w:t>
      </w:r>
      <w:r w:rsidRPr="009F4AE4">
        <w:t>и</w:t>
      </w:r>
      <w:r w:rsidRPr="009F4AE4">
        <w:t xml:space="preserve">зациями; </w:t>
      </w:r>
    </w:p>
    <w:p w:rsidR="00D84FA0" w:rsidRPr="009F4AE4" w:rsidRDefault="00D84FA0" w:rsidP="00D84FA0">
      <w:pPr>
        <w:ind w:right="-1" w:firstLine="567"/>
        <w:jc w:val="both"/>
      </w:pPr>
      <w:r w:rsidRPr="009F4AE4">
        <w:t>2) организация деятельности Совета народных деп</w:t>
      </w:r>
      <w:r w:rsidRPr="009F4AE4">
        <w:t>у</w:t>
      </w:r>
      <w:r w:rsidRPr="009F4AE4">
        <w:t>татов;</w:t>
      </w:r>
    </w:p>
    <w:p w:rsidR="00D84FA0" w:rsidRPr="009F4AE4" w:rsidRDefault="00D84FA0" w:rsidP="00D84FA0">
      <w:pPr>
        <w:pStyle w:val="2"/>
        <w:spacing w:after="0" w:line="240" w:lineRule="auto"/>
        <w:ind w:right="-1" w:firstLine="284"/>
        <w:jc w:val="both"/>
      </w:pPr>
      <w:r w:rsidRPr="009F4AE4">
        <w:t>3) созыв сессий, доведение до сведения депутатов и населения времени и м</w:t>
      </w:r>
      <w:r w:rsidRPr="009F4AE4">
        <w:t>е</w:t>
      </w:r>
      <w:r w:rsidRPr="009F4AE4">
        <w:t>ста их проведения, а также проекта повестки дня; руководство подготовкой се</w:t>
      </w:r>
      <w:r w:rsidRPr="009F4AE4">
        <w:t>с</w:t>
      </w:r>
      <w:r w:rsidRPr="009F4AE4">
        <w:t>сий;</w:t>
      </w:r>
    </w:p>
    <w:p w:rsidR="00D84FA0" w:rsidRPr="009F4AE4" w:rsidRDefault="00D84FA0" w:rsidP="00D84FA0">
      <w:pPr>
        <w:ind w:right="-1" w:firstLine="567"/>
        <w:jc w:val="both"/>
      </w:pPr>
      <w:r w:rsidRPr="009F4AE4">
        <w:t>4) ведение сессий, обеспечение при этом соблюдения Регламента, повестки дня и порядка провед</w:t>
      </w:r>
      <w:r w:rsidRPr="009F4AE4">
        <w:t>е</w:t>
      </w:r>
      <w:r w:rsidRPr="009F4AE4">
        <w:t>ния сессий;</w:t>
      </w:r>
    </w:p>
    <w:p w:rsidR="00D84FA0" w:rsidRPr="009F4AE4" w:rsidRDefault="00D84FA0" w:rsidP="00D84FA0">
      <w:pPr>
        <w:ind w:right="-1" w:firstLine="567"/>
        <w:jc w:val="both"/>
      </w:pPr>
      <w:r w:rsidRPr="009F4AE4">
        <w:t>5) подписание и опубликование решений, принятых Советом народных депутатов, подписание протоколов сессий и других документов с указанием должности «глава сел</w:t>
      </w:r>
      <w:r w:rsidRPr="009F4AE4">
        <w:t>ь</w:t>
      </w:r>
      <w:r w:rsidRPr="009F4AE4">
        <w:t>совета»;</w:t>
      </w:r>
    </w:p>
    <w:p w:rsidR="00D84FA0" w:rsidRPr="009F4AE4" w:rsidRDefault="00D84FA0" w:rsidP="00D84FA0">
      <w:pPr>
        <w:ind w:right="-1" w:firstLine="567"/>
        <w:jc w:val="both"/>
      </w:pPr>
      <w:r w:rsidRPr="009F4AE4">
        <w:t>6) оказание содействия депутатам в осуществлении ими своих полном</w:t>
      </w:r>
      <w:r w:rsidRPr="009F4AE4">
        <w:t>о</w:t>
      </w:r>
      <w:r w:rsidRPr="009F4AE4">
        <w:t>чий;</w:t>
      </w:r>
    </w:p>
    <w:p w:rsidR="00D84FA0" w:rsidRPr="009F4AE4" w:rsidRDefault="00D84FA0" w:rsidP="00D84FA0">
      <w:pPr>
        <w:ind w:right="-1" w:firstLine="567"/>
        <w:jc w:val="both"/>
      </w:pPr>
      <w:r w:rsidRPr="009F4AE4">
        <w:t>7) дача поручений постоянным комиссиям во исполнение решений Совета народных д</w:t>
      </w:r>
      <w:r w:rsidRPr="009F4AE4">
        <w:t>е</w:t>
      </w:r>
      <w:r w:rsidRPr="009F4AE4">
        <w:t>путатов;</w:t>
      </w:r>
    </w:p>
    <w:p w:rsidR="00D84FA0" w:rsidRPr="009F4AE4" w:rsidRDefault="00D84FA0" w:rsidP="00D84FA0">
      <w:pPr>
        <w:ind w:right="-1" w:firstLine="567"/>
        <w:jc w:val="both"/>
      </w:pPr>
      <w:r w:rsidRPr="009F4AE4">
        <w:t>8) организация приема граждан, рассмотрение их обр</w:t>
      </w:r>
      <w:r w:rsidRPr="009F4AE4">
        <w:t>а</w:t>
      </w:r>
      <w:r w:rsidRPr="009F4AE4">
        <w:t>щений;</w:t>
      </w:r>
    </w:p>
    <w:p w:rsidR="00D84FA0" w:rsidRPr="009F4AE4" w:rsidRDefault="00D84FA0" w:rsidP="00D84FA0">
      <w:pPr>
        <w:ind w:right="-1" w:firstLine="567"/>
        <w:jc w:val="both"/>
      </w:pPr>
      <w:r w:rsidRPr="009F4AE4">
        <w:t>9) подписание от имени Совета народных депутатов исковых зая</w:t>
      </w:r>
      <w:r w:rsidRPr="009F4AE4">
        <w:t>в</w:t>
      </w:r>
      <w:r w:rsidRPr="009F4AE4">
        <w:t>лений в суды;</w:t>
      </w:r>
    </w:p>
    <w:p w:rsidR="00D84FA0" w:rsidRPr="009F4AE4" w:rsidRDefault="00D84FA0" w:rsidP="00D84FA0">
      <w:pPr>
        <w:ind w:right="-1" w:firstLine="567"/>
        <w:jc w:val="both"/>
      </w:pPr>
      <w:r w:rsidRPr="009F4AE4">
        <w:t>10) принятие мер по обеспечению гласности и учету общественного мнения в работе Совета народных депутатов и пост</w:t>
      </w:r>
      <w:r w:rsidRPr="009F4AE4">
        <w:t>о</w:t>
      </w:r>
      <w:r w:rsidRPr="009F4AE4">
        <w:t>янных комиссий;</w:t>
      </w:r>
    </w:p>
    <w:p w:rsidR="00D84FA0" w:rsidRPr="009F4AE4" w:rsidRDefault="00D84FA0" w:rsidP="00D84FA0">
      <w:pPr>
        <w:ind w:right="-1" w:firstLine="567"/>
        <w:jc w:val="both"/>
        <w:rPr>
          <w:bCs/>
          <w:iCs/>
        </w:rPr>
      </w:pPr>
      <w:r w:rsidRPr="009F4AE4">
        <w:rPr>
          <w:bCs/>
          <w:iCs/>
        </w:rPr>
        <w:t>11) обеспечение осуществления органами местного самоуправления полном</w:t>
      </w:r>
      <w:r w:rsidRPr="009F4AE4">
        <w:rPr>
          <w:bCs/>
          <w:iCs/>
        </w:rPr>
        <w:t>о</w:t>
      </w:r>
      <w:r w:rsidRPr="009F4AE4">
        <w:rPr>
          <w:bCs/>
          <w:iCs/>
        </w:rPr>
        <w:t>чий по решению вопросов местного значения и отдельных государственных полномочий, переданных органам местного самоуправления  федеральными зак</w:t>
      </w:r>
      <w:r w:rsidRPr="009F4AE4">
        <w:rPr>
          <w:bCs/>
          <w:iCs/>
        </w:rPr>
        <w:t>о</w:t>
      </w:r>
      <w:r w:rsidRPr="009F4AE4">
        <w:rPr>
          <w:bCs/>
          <w:iCs/>
        </w:rPr>
        <w:t xml:space="preserve">нами и законами Алтайского края; </w:t>
      </w:r>
    </w:p>
    <w:p w:rsidR="00D84FA0" w:rsidRPr="009F4AE4" w:rsidRDefault="00D84FA0" w:rsidP="00D84FA0">
      <w:pPr>
        <w:ind w:right="-1" w:firstLine="567"/>
        <w:jc w:val="both"/>
      </w:pPr>
      <w:r w:rsidRPr="009F4AE4">
        <w:rPr>
          <w:bCs/>
          <w:iCs/>
        </w:rPr>
        <w:t>12)</w:t>
      </w:r>
      <w:r w:rsidRPr="009F4AE4">
        <w:t xml:space="preserve"> осуществление иных полномочий в Совете народных депутатов в соответствии федеральными законами, законами Алтайского края и настоящим Уст</w:t>
      </w:r>
      <w:r w:rsidRPr="009F4AE4">
        <w:t>а</w:t>
      </w:r>
      <w:r w:rsidRPr="009F4AE4">
        <w:t>вом.</w:t>
      </w:r>
    </w:p>
    <w:p w:rsidR="00790655" w:rsidRDefault="00790655"/>
    <w:sectPr w:rsidR="00790655" w:rsidSect="0079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4FA0"/>
    <w:rsid w:val="00790655"/>
    <w:rsid w:val="00D8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84FA0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4F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84F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F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2024-04-03T08:27:00Z</dcterms:created>
  <dcterms:modified xsi:type="dcterms:W3CDTF">2024-04-03T08:27:00Z</dcterms:modified>
</cp:coreProperties>
</file>